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9F9" w:rsidRPr="00D036F0" w:rsidRDefault="00C934A5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-400050</wp:posOffset>
                </wp:positionV>
                <wp:extent cx="5676900" cy="8696325"/>
                <wp:effectExtent l="0" t="0" r="0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69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</w:rPr>
                              <w:drawing>
                                <wp:inline distT="0" distB="0" distL="0" distR="0">
                                  <wp:extent cx="1560195" cy="1038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brew with bar il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1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0158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התוכנית לניהול ויישוב סכסוכים ומו"מ, אוניברסיטת בר-אילן</w:t>
                            </w: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  <w:r w:rsidRPr="00101587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מזמינה את</w:t>
                            </w:r>
                            <w:r w:rsidR="00502B43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ציבור הסטודנטים והסגל האקדמי</w:t>
                            </w:r>
                            <w:r w:rsidRPr="00101587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להרצאה במסגרת הסמינר </w:t>
                            </w:r>
                            <w:r w:rsidR="009A3BE6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ה</w:t>
                            </w:r>
                            <w:r w:rsidRPr="00101587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אינטגרטיבי </w:t>
                            </w: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8F67B5" w:rsidRDefault="008F67B5" w:rsidP="007B1509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מרצה: מר עופר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זלצברג</w:t>
                            </w:r>
                            <w:proofErr w:type="spellEnd"/>
                          </w:p>
                          <w:p w:rsidR="00763233" w:rsidRDefault="00763233" w:rsidP="00763233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763233" w:rsidRDefault="00763233" w:rsidP="00763233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נושא: כיצד ליישב בין ערכים אזרחיים ודתיים במקומות הקדושים</w:t>
                            </w:r>
                          </w:p>
                          <w:p w:rsidR="008F67B5" w:rsidRDefault="008F67B5" w:rsidP="008F67B5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8F67B5" w:rsidRDefault="008F67B5" w:rsidP="008F67B5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763233" w:rsidRPr="003F35E5" w:rsidRDefault="008F67B5" w:rsidP="003B3A45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</w:rPr>
                            </w:pPr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מר עופר </w:t>
                            </w:r>
                            <w:proofErr w:type="spellStart"/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זלצברג</w:t>
                            </w:r>
                            <w:proofErr w:type="spellEnd"/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הוא חוקר בכיר </w:t>
                            </w:r>
                            <w:r w:rsidR="00763233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בארגון</w:t>
                            </w:r>
                            <w:r w:rsidR="003F35E5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"קבוצת המשבר הבינלאומית"</w:t>
                            </w:r>
                          </w:p>
                          <w:p w:rsidR="00763233" w:rsidRPr="003F35E5" w:rsidRDefault="003F35E5" w:rsidP="003B3A45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  <w:r w:rsidR="00763233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63233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63233" w:rsidRPr="003F35E5"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</w:rPr>
                              <w:t>International Crisis Group</w:t>
                            </w:r>
                            <w:r w:rsidRPr="003F35E5"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757CF3" w:rsidRDefault="003B3A45" w:rsidP="00763233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מר </w:t>
                            </w:r>
                            <w:proofErr w:type="spellStart"/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זלצברג</w:t>
                            </w:r>
                            <w:proofErr w:type="spellEnd"/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63233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מתמחה בסכסוך הישראלי ערבי ובמדיניות הפנים והחוץ של ישראל</w:t>
                            </w:r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, </w:t>
                            </w:r>
                            <w:r w:rsidR="00763233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 ב</w:t>
                            </w:r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טיפול בסכסוכי</w:t>
                            </w:r>
                            <w:r w:rsidR="00763233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 דת </w:t>
                            </w:r>
                            <w:r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ו</w:t>
                            </w:r>
                            <w:r w:rsidR="00763233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זהות לאומית</w:t>
                            </w:r>
                            <w:r w:rsidR="003F35E5" w:rsidRPr="003F35E5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="008F67B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57CF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57CF3" w:rsidRDefault="00757CF3" w:rsidP="00757CF3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763233" w:rsidRDefault="00763233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0158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ההרצאה תתקיים ביום </w:t>
                            </w:r>
                            <w:r w:rsidR="003B789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שלישי</w:t>
                            </w:r>
                            <w:r w:rsidRPr="0010158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,</w:t>
                            </w:r>
                            <w:r w:rsidR="003B789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63233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15 לינואר</w:t>
                            </w:r>
                            <w:r w:rsidR="003B789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, בשעה 16:00</w:t>
                            </w:r>
                            <w:r w:rsidRPr="0010158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F3055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 xml:space="preserve">אוניברסיטת בר-אילן, בניין </w:t>
                            </w:r>
                            <w:r w:rsidR="003B7897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507 כיתה 2</w:t>
                            </w: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  <w:r w:rsidRPr="00101587">
                              <w:rPr>
                                <w:rFonts w:ascii="Calibri" w:eastAsia="Calibri" w:hAnsi="Calibri" w:cs="Arial" w:hint="cs"/>
                                <w:sz w:val="30"/>
                                <w:szCs w:val="30"/>
                                <w:rtl/>
                              </w:rPr>
                              <w:t>הנכם מוזמנים!</w:t>
                            </w: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01587" w:rsidRPr="00101587" w:rsidRDefault="00101587" w:rsidP="00101587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0"/>
                                <w:szCs w:val="30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0.6pt;margin-top:-31.5pt;width:447pt;height:6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" filled="f" stroked="f">
                <v:textbox>
                  <w:txbxContent>
                    <w:p w:rsid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noProof/>
                          <w:sz w:val="30"/>
                          <w:szCs w:val="30"/>
                          <w:rtl/>
                        </w:rPr>
                        <w:drawing>
                          <wp:inline distT="0" distB="0" distL="0" distR="0">
                            <wp:extent cx="1560195" cy="1038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brew with bar il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19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01587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התוכנית לניהול ויישוב סכסוכים ומו"מ, אוניברסיטת בר-אילן</w:t>
                      </w: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  <w:r w:rsidRPr="00101587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מזמינה את</w:t>
                      </w:r>
                      <w:r w:rsidR="00502B43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ציבור הסטודנטים והסגל האקדמי</w:t>
                      </w:r>
                      <w:r w:rsidRPr="00101587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להרצאה במסגרת הסמינר </w:t>
                      </w:r>
                      <w:r w:rsidR="009A3BE6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ה</w:t>
                      </w:r>
                      <w:r w:rsidRPr="00101587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אינטגרטיבי </w:t>
                      </w: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</w:p>
                    <w:p w:rsidR="008F67B5" w:rsidRDefault="008F67B5" w:rsidP="007B1509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מרצה: מר עופר </w:t>
                      </w:r>
                      <w:proofErr w:type="spellStart"/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זלצברג</w:t>
                      </w:r>
                      <w:proofErr w:type="spellEnd"/>
                    </w:p>
                    <w:p w:rsidR="00763233" w:rsidRDefault="00763233" w:rsidP="00763233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763233" w:rsidRDefault="00763233" w:rsidP="00763233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נושא: כיצד ליישב בין ערכים אזרחיים ודתיים ב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מקומות הקדושים</w:t>
                      </w:r>
                    </w:p>
                    <w:p w:rsidR="008F67B5" w:rsidRDefault="008F67B5" w:rsidP="008F67B5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8F67B5" w:rsidRDefault="008F67B5" w:rsidP="008F67B5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763233" w:rsidRPr="003F35E5" w:rsidRDefault="008F67B5" w:rsidP="003B3A45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</w:rPr>
                      </w:pPr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מר עופר </w:t>
                      </w:r>
                      <w:proofErr w:type="spellStart"/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זלצברג</w:t>
                      </w:r>
                      <w:proofErr w:type="spellEnd"/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הוא חוקר בכיר </w:t>
                      </w:r>
                      <w:r w:rsidR="00763233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בארגון</w:t>
                      </w:r>
                      <w:r w:rsidR="003F35E5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"קבוצת המשבר הבינלאומית"</w:t>
                      </w:r>
                    </w:p>
                    <w:p w:rsidR="00763233" w:rsidRPr="003F35E5" w:rsidRDefault="003F35E5" w:rsidP="003B3A45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)</w:t>
                      </w:r>
                      <w:r w:rsidR="00763233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.</w:t>
                      </w:r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63233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63233" w:rsidRPr="003F35E5">
                        <w:rPr>
                          <w:rFonts w:ascii="Calibri" w:eastAsia="Calibri" w:hAnsi="Calibri" w:cs="Arial"/>
                          <w:sz w:val="30"/>
                          <w:szCs w:val="30"/>
                        </w:rPr>
                        <w:t>International Crisis Group</w:t>
                      </w:r>
                      <w:r w:rsidRPr="003F35E5">
                        <w:rPr>
                          <w:rFonts w:ascii="Calibri" w:eastAsia="Calibri" w:hAnsi="Calibri" w:cs="Arial"/>
                          <w:sz w:val="30"/>
                          <w:szCs w:val="30"/>
                        </w:rPr>
                        <w:t>)</w:t>
                      </w:r>
                    </w:p>
                    <w:p w:rsidR="00757CF3" w:rsidRDefault="003B3A45" w:rsidP="00763233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מר </w:t>
                      </w:r>
                      <w:proofErr w:type="spellStart"/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זלצברג</w:t>
                      </w:r>
                      <w:proofErr w:type="spellEnd"/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63233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מתמחה בסכסוך הישראלי ערבי ובמדיניות הפנים והחוץ של ישראל</w:t>
                      </w:r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, </w:t>
                      </w:r>
                      <w:r w:rsidR="00763233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 ב</w:t>
                      </w:r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טיפול בסכסוכי</w:t>
                      </w:r>
                      <w:r w:rsidR="00763233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 דת </w:t>
                      </w:r>
                      <w:r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ו</w:t>
                      </w:r>
                      <w:r w:rsidR="00763233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זהות לאומית</w:t>
                      </w:r>
                      <w:r w:rsidR="003F35E5" w:rsidRPr="003F35E5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.</w:t>
                      </w:r>
                      <w:r w:rsidR="008F67B5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57CF3"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757CF3" w:rsidRDefault="00757CF3" w:rsidP="00757CF3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763233" w:rsidRDefault="00763233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01587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ההרצאה תתקיים ביום </w:t>
                      </w:r>
                      <w:r w:rsidR="003B7897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שלישי</w:t>
                      </w:r>
                      <w:r w:rsidRPr="00101587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,</w:t>
                      </w:r>
                      <w:r w:rsidR="003B7897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63233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15 לינואר</w:t>
                      </w:r>
                      <w:r w:rsidR="003B7897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, בשעה 16:00</w:t>
                      </w:r>
                      <w:r w:rsidRPr="00101587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F3055A">
                        <w:rPr>
                          <w:rFonts w:ascii="Calibri" w:eastAsia="Calibri" w:hAnsi="Calibri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 xml:space="preserve">אוניברסיטת בר-אילן, בניין </w:t>
                      </w:r>
                      <w:r w:rsidR="003B7897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507 כיתה 2</w:t>
                      </w: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  <w:r w:rsidRPr="00101587">
                        <w:rPr>
                          <w:rFonts w:ascii="Calibri" w:eastAsia="Calibri" w:hAnsi="Calibri" w:cs="Arial" w:hint="cs"/>
                          <w:sz w:val="30"/>
                          <w:szCs w:val="30"/>
                          <w:rtl/>
                        </w:rPr>
                        <w:t>הנכם מוזמנים!</w:t>
                      </w: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  <w:rtl/>
                        </w:rPr>
                      </w:pPr>
                    </w:p>
                    <w:p w:rsidR="00101587" w:rsidRPr="00101587" w:rsidRDefault="00101587" w:rsidP="00101587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0"/>
                          <w:szCs w:val="30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009F9" w:rsidRPr="00D036F0" w:rsidSect="00D036F0">
      <w:footerReference w:type="default" r:id="rId9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BA" w:rsidRDefault="00204BBA" w:rsidP="00D036F0">
      <w:pPr>
        <w:spacing w:after="0" w:line="240" w:lineRule="auto"/>
      </w:pPr>
      <w:r>
        <w:separator/>
      </w:r>
    </w:p>
  </w:endnote>
  <w:endnote w:type="continuationSeparator" w:id="0">
    <w:p w:rsidR="00204BBA" w:rsidRDefault="00204BBA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BA" w:rsidRDefault="00204BBA" w:rsidP="00D036F0">
      <w:pPr>
        <w:spacing w:after="0" w:line="240" w:lineRule="auto"/>
      </w:pPr>
      <w:r>
        <w:separator/>
      </w:r>
    </w:p>
  </w:footnote>
  <w:footnote w:type="continuationSeparator" w:id="0">
    <w:p w:rsidR="00204BBA" w:rsidRDefault="00204BBA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B5ED7"/>
    <w:rsid w:val="00101587"/>
    <w:rsid w:val="001D5EBB"/>
    <w:rsid w:val="00204BBA"/>
    <w:rsid w:val="002342B0"/>
    <w:rsid w:val="00264996"/>
    <w:rsid w:val="00340BBB"/>
    <w:rsid w:val="003B3A45"/>
    <w:rsid w:val="003B7897"/>
    <w:rsid w:val="003C33CF"/>
    <w:rsid w:val="003F35E5"/>
    <w:rsid w:val="004867F6"/>
    <w:rsid w:val="00502B43"/>
    <w:rsid w:val="005A70A2"/>
    <w:rsid w:val="005B649C"/>
    <w:rsid w:val="005C14D4"/>
    <w:rsid w:val="007009F9"/>
    <w:rsid w:val="00747D81"/>
    <w:rsid w:val="00757CF3"/>
    <w:rsid w:val="00763233"/>
    <w:rsid w:val="00783E0D"/>
    <w:rsid w:val="007B1509"/>
    <w:rsid w:val="007F5AFD"/>
    <w:rsid w:val="00807D1A"/>
    <w:rsid w:val="008A44D4"/>
    <w:rsid w:val="008B6FD0"/>
    <w:rsid w:val="008B7509"/>
    <w:rsid w:val="008F67B5"/>
    <w:rsid w:val="00915AA3"/>
    <w:rsid w:val="00954914"/>
    <w:rsid w:val="009852A7"/>
    <w:rsid w:val="009A3BE6"/>
    <w:rsid w:val="009D40D2"/>
    <w:rsid w:val="00BE45B1"/>
    <w:rsid w:val="00C57532"/>
    <w:rsid w:val="00C934A5"/>
    <w:rsid w:val="00CC6F01"/>
    <w:rsid w:val="00CE6497"/>
    <w:rsid w:val="00D036F0"/>
    <w:rsid w:val="00D46ECF"/>
    <w:rsid w:val="00DA0784"/>
    <w:rsid w:val="00DA2156"/>
    <w:rsid w:val="00E26327"/>
    <w:rsid w:val="00E71D14"/>
    <w:rsid w:val="00EC1EC7"/>
    <w:rsid w:val="00F22A5C"/>
    <w:rsid w:val="00F3055A"/>
    <w:rsid w:val="00F6227F"/>
    <w:rsid w:val="00F86F5D"/>
    <w:rsid w:val="00FC1706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7759F7-88AA-4DB7-AA38-4F6B5BB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zohar barak</cp:lastModifiedBy>
  <cp:revision>2</cp:revision>
  <dcterms:created xsi:type="dcterms:W3CDTF">2019-01-07T08:43:00Z</dcterms:created>
  <dcterms:modified xsi:type="dcterms:W3CDTF">2019-01-07T08:43:00Z</dcterms:modified>
</cp:coreProperties>
</file>